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C2" w:rsidRPr="00A81975" w:rsidRDefault="00A60BC2" w:rsidP="00A60BC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539D8" w:rsidRPr="00A81975" w:rsidRDefault="00C539D8" w:rsidP="00C539D8">
      <w:pPr>
        <w:pStyle w:val="ae"/>
        <w:jc w:val="center"/>
        <w:rPr>
          <w:rFonts w:ascii="Arial" w:hAnsi="Arial" w:cs="Arial"/>
          <w:b/>
        </w:rPr>
      </w:pPr>
      <w:r w:rsidRPr="00A81975">
        <w:rPr>
          <w:rFonts w:ascii="Arial" w:hAnsi="Arial" w:cs="Arial"/>
          <w:b/>
        </w:rPr>
        <w:t xml:space="preserve">АДМИНИСТРАЦИЯ ГАГИНСКОГО МУНИЦИПАЛЬНОГО </w:t>
      </w:r>
      <w:r w:rsidR="007D706A" w:rsidRPr="00A81975">
        <w:rPr>
          <w:rFonts w:ascii="Arial" w:hAnsi="Arial" w:cs="Arial"/>
          <w:b/>
        </w:rPr>
        <w:t xml:space="preserve">ОКРУГА </w:t>
      </w:r>
      <w:r w:rsidRPr="00A81975">
        <w:rPr>
          <w:rFonts w:ascii="Arial" w:hAnsi="Arial" w:cs="Arial"/>
          <w:b/>
        </w:rPr>
        <w:t xml:space="preserve"> НИЖЕГОРОДСКОЙ ОБЛАСТИ</w:t>
      </w:r>
    </w:p>
    <w:p w:rsidR="004E5C56" w:rsidRPr="00A81975" w:rsidRDefault="004E5C56" w:rsidP="004E5C56">
      <w:pPr>
        <w:pStyle w:val="ae"/>
        <w:jc w:val="center"/>
        <w:rPr>
          <w:rFonts w:ascii="Arial" w:hAnsi="Arial" w:cs="Arial"/>
        </w:rPr>
      </w:pPr>
    </w:p>
    <w:p w:rsidR="00C539D8" w:rsidRPr="00A81975" w:rsidRDefault="00C539D8" w:rsidP="004E5C56">
      <w:pPr>
        <w:pStyle w:val="ae"/>
        <w:jc w:val="center"/>
        <w:rPr>
          <w:rFonts w:ascii="Arial" w:hAnsi="Arial" w:cs="Arial"/>
        </w:rPr>
      </w:pPr>
    </w:p>
    <w:p w:rsidR="004E5C56" w:rsidRPr="00A81975" w:rsidRDefault="00C539D8" w:rsidP="004E5C56">
      <w:pPr>
        <w:pStyle w:val="ae"/>
        <w:jc w:val="center"/>
        <w:rPr>
          <w:rFonts w:ascii="Arial" w:hAnsi="Arial" w:cs="Arial"/>
          <w:b/>
        </w:rPr>
      </w:pPr>
      <w:r w:rsidRPr="00A81975">
        <w:rPr>
          <w:rFonts w:ascii="Arial" w:hAnsi="Arial" w:cs="Arial"/>
          <w:b/>
        </w:rPr>
        <w:t xml:space="preserve"> </w:t>
      </w:r>
      <w:r w:rsidR="002B73F2" w:rsidRPr="00A81975">
        <w:rPr>
          <w:rFonts w:ascii="Arial" w:hAnsi="Arial" w:cs="Arial"/>
          <w:b/>
        </w:rPr>
        <w:t>ПОСТАНОВЛЕНИ</w:t>
      </w:r>
      <w:r w:rsidR="00871BF8" w:rsidRPr="00A81975">
        <w:rPr>
          <w:rFonts w:ascii="Arial" w:hAnsi="Arial" w:cs="Arial"/>
          <w:b/>
        </w:rPr>
        <w:t>Е</w:t>
      </w:r>
      <w:r w:rsidR="00EE79ED" w:rsidRPr="00A81975">
        <w:rPr>
          <w:rFonts w:ascii="Arial" w:hAnsi="Arial" w:cs="Arial"/>
          <w:b/>
        </w:rPr>
        <w:t xml:space="preserve"> </w:t>
      </w:r>
    </w:p>
    <w:p w:rsidR="004E5C56" w:rsidRPr="00A81975" w:rsidRDefault="009F614D" w:rsidP="004E5C56">
      <w:pPr>
        <w:pStyle w:val="ae"/>
        <w:tabs>
          <w:tab w:val="left" w:pos="8655"/>
        </w:tabs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>23.06.2025</w:t>
      </w:r>
      <w:r w:rsidR="003E40E8" w:rsidRPr="00A81975">
        <w:rPr>
          <w:rFonts w:ascii="Arial" w:hAnsi="Arial" w:cs="Arial"/>
        </w:rPr>
        <w:tab/>
      </w:r>
      <w:r w:rsidR="003B4925" w:rsidRPr="00A81975">
        <w:rPr>
          <w:rFonts w:ascii="Arial" w:hAnsi="Arial" w:cs="Arial"/>
        </w:rPr>
        <w:t xml:space="preserve"> </w:t>
      </w:r>
      <w:r w:rsidR="002F38AD" w:rsidRPr="00A81975">
        <w:rPr>
          <w:rFonts w:ascii="Arial" w:hAnsi="Arial" w:cs="Arial"/>
        </w:rPr>
        <w:t xml:space="preserve"> </w:t>
      </w:r>
      <w:r w:rsidR="003B4925" w:rsidRPr="00A81975">
        <w:rPr>
          <w:rFonts w:ascii="Arial" w:hAnsi="Arial" w:cs="Arial"/>
        </w:rPr>
        <w:t xml:space="preserve"> </w:t>
      </w:r>
      <w:r w:rsidR="003E40E8" w:rsidRPr="00A81975">
        <w:rPr>
          <w:rFonts w:ascii="Arial" w:hAnsi="Arial" w:cs="Arial"/>
        </w:rPr>
        <w:t>№</w:t>
      </w:r>
      <w:r w:rsidR="00B242B4" w:rsidRPr="00A81975">
        <w:rPr>
          <w:rFonts w:ascii="Arial" w:hAnsi="Arial" w:cs="Arial"/>
        </w:rPr>
        <w:t xml:space="preserve"> </w:t>
      </w:r>
      <w:r w:rsidRPr="00A81975">
        <w:rPr>
          <w:rFonts w:ascii="Arial" w:hAnsi="Arial" w:cs="Arial"/>
        </w:rPr>
        <w:t>673</w:t>
      </w:r>
    </w:p>
    <w:p w:rsidR="004E5C56" w:rsidRPr="00A81975" w:rsidRDefault="00871BF8" w:rsidP="004E5C56">
      <w:pPr>
        <w:pStyle w:val="ae"/>
        <w:tabs>
          <w:tab w:val="left" w:pos="8655"/>
        </w:tabs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 xml:space="preserve">                              </w:t>
      </w:r>
    </w:p>
    <w:p w:rsidR="003D2077" w:rsidRPr="00A81975" w:rsidRDefault="003D2077" w:rsidP="003D2077">
      <w:pPr>
        <w:pStyle w:val="ae"/>
        <w:spacing w:line="276" w:lineRule="auto"/>
        <w:jc w:val="center"/>
        <w:rPr>
          <w:rFonts w:ascii="Arial" w:hAnsi="Arial" w:cs="Arial"/>
          <w:b/>
          <w:bCs/>
        </w:rPr>
      </w:pPr>
      <w:r w:rsidRPr="00A81975">
        <w:rPr>
          <w:rFonts w:ascii="Arial" w:hAnsi="Arial" w:cs="Arial"/>
          <w:b/>
        </w:rPr>
        <w:t xml:space="preserve">Об утверждении перечня отдельных видов товаров, работ, услуг, закупаемых </w:t>
      </w:r>
      <w:r w:rsidR="007D706A" w:rsidRPr="00A81975">
        <w:rPr>
          <w:rFonts w:ascii="Arial" w:hAnsi="Arial" w:cs="Arial"/>
          <w:b/>
        </w:rPr>
        <w:t xml:space="preserve"> Советом депутатов </w:t>
      </w:r>
      <w:r w:rsidRPr="00A81975">
        <w:rPr>
          <w:rFonts w:ascii="Arial" w:hAnsi="Arial" w:cs="Arial"/>
          <w:b/>
        </w:rPr>
        <w:t xml:space="preserve"> </w:t>
      </w:r>
      <w:r w:rsidR="007D706A" w:rsidRPr="00A81975">
        <w:rPr>
          <w:rFonts w:ascii="Arial" w:hAnsi="Arial" w:cs="Arial"/>
          <w:b/>
        </w:rPr>
        <w:t xml:space="preserve">Гагинского муниципального округа </w:t>
      </w:r>
      <w:r w:rsidRPr="00A81975">
        <w:rPr>
          <w:rFonts w:ascii="Arial" w:hAnsi="Arial" w:cs="Arial"/>
          <w:b/>
        </w:rPr>
        <w:t>, в отношении которых устанавливаются потребительские свойства (в том числе качество) и иные характеристики, имеющие влияние на цену отдельных видов товаров, работ, услуг</w:t>
      </w:r>
    </w:p>
    <w:tbl>
      <w:tblPr>
        <w:tblW w:w="0" w:type="auto"/>
        <w:tblLook w:val="04A0"/>
      </w:tblPr>
      <w:tblGrid>
        <w:gridCol w:w="4785"/>
        <w:gridCol w:w="4786"/>
      </w:tblGrid>
      <w:tr w:rsidR="003D2077" w:rsidRPr="00A81975" w:rsidTr="00E42755">
        <w:tc>
          <w:tcPr>
            <w:tcW w:w="4785" w:type="dxa"/>
            <w:hideMark/>
          </w:tcPr>
          <w:p w:rsidR="003D2077" w:rsidRPr="00A81975" w:rsidRDefault="003D2077" w:rsidP="003D2077">
            <w:pPr>
              <w:pStyle w:val="ae"/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786" w:type="dxa"/>
          </w:tcPr>
          <w:p w:rsidR="003D2077" w:rsidRPr="00A81975" w:rsidRDefault="003D2077" w:rsidP="003D2077">
            <w:pPr>
              <w:pStyle w:val="ae"/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3D2077" w:rsidRPr="00A81975" w:rsidRDefault="003D2077" w:rsidP="003D2077">
      <w:pPr>
        <w:pStyle w:val="ae"/>
        <w:spacing w:line="276" w:lineRule="auto"/>
        <w:jc w:val="both"/>
        <w:rPr>
          <w:rFonts w:ascii="Arial" w:hAnsi="Arial" w:cs="Arial"/>
          <w:b/>
        </w:rPr>
      </w:pPr>
      <w:r w:rsidRPr="00A81975">
        <w:rPr>
          <w:rFonts w:ascii="Arial" w:eastAsia="Arial" w:hAnsi="Arial" w:cs="Arial"/>
        </w:rPr>
        <w:tab/>
        <w:t xml:space="preserve">В соответствии с частью 5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года № 926 «Об утверждении Общих правил определения требований к закупаемым заказчиками отдельным видам товаров, работ, услуг </w:t>
      </w:r>
      <w:r w:rsidR="007D706A" w:rsidRPr="00A81975">
        <w:rPr>
          <w:rFonts w:ascii="Arial" w:eastAsia="Arial" w:hAnsi="Arial" w:cs="Arial"/>
        </w:rPr>
        <w:t>(</w:t>
      </w:r>
      <w:r w:rsidRPr="00A81975">
        <w:rPr>
          <w:rFonts w:ascii="Arial" w:eastAsia="Arial" w:hAnsi="Arial" w:cs="Arial"/>
        </w:rPr>
        <w:t xml:space="preserve">в том числе предельных цен товаров, работ, услуг), </w:t>
      </w:r>
      <w:bookmarkStart w:id="0" w:name="_GoBack"/>
      <w:bookmarkEnd w:id="0"/>
      <w:r w:rsidRPr="00A81975">
        <w:rPr>
          <w:rFonts w:ascii="Arial" w:eastAsia="Arial" w:hAnsi="Arial" w:cs="Arial"/>
        </w:rPr>
        <w:t xml:space="preserve">постановлением администрации Гагинского муниципального района Нижегородской области от 29 декабря 2015 года № 1135 «Об </w:t>
      </w:r>
      <w:r w:rsidRPr="00A81975">
        <w:rPr>
          <w:rFonts w:ascii="Arial" w:hAnsi="Arial" w:cs="Arial"/>
        </w:rPr>
        <w:t xml:space="preserve">утверждении Правил определения требований к закупаемым органами местного самоуправления Гагинского муниципального района Нижегородской области, их подведомственными казенными и бюджетными учреждениями отдельным видам товаров, работ, услуг (в том числе предельных цен товаров, работ, услуг)» </w:t>
      </w:r>
      <w:proofErr w:type="spellStart"/>
      <w:r w:rsidRPr="00A81975">
        <w:rPr>
          <w:rFonts w:ascii="Arial" w:hAnsi="Arial" w:cs="Arial"/>
          <w:b/>
        </w:rPr>
        <w:t>п</w:t>
      </w:r>
      <w:proofErr w:type="spellEnd"/>
      <w:r w:rsidRPr="00A81975">
        <w:rPr>
          <w:rFonts w:ascii="Arial" w:hAnsi="Arial" w:cs="Arial"/>
          <w:b/>
        </w:rPr>
        <w:t xml:space="preserve"> о с т а </w:t>
      </w:r>
      <w:proofErr w:type="spellStart"/>
      <w:r w:rsidRPr="00A81975">
        <w:rPr>
          <w:rFonts w:ascii="Arial" w:hAnsi="Arial" w:cs="Arial"/>
          <w:b/>
        </w:rPr>
        <w:t>н</w:t>
      </w:r>
      <w:proofErr w:type="spellEnd"/>
      <w:r w:rsidRPr="00A81975">
        <w:rPr>
          <w:rFonts w:ascii="Arial" w:hAnsi="Arial" w:cs="Arial"/>
          <w:b/>
        </w:rPr>
        <w:t xml:space="preserve"> о в л я ю:</w:t>
      </w:r>
    </w:p>
    <w:p w:rsidR="00BA4802" w:rsidRPr="00A81975" w:rsidRDefault="00BA4802" w:rsidP="003D2077">
      <w:pPr>
        <w:pStyle w:val="ae"/>
        <w:spacing w:line="276" w:lineRule="auto"/>
        <w:jc w:val="both"/>
        <w:rPr>
          <w:rFonts w:ascii="Arial" w:hAnsi="Arial" w:cs="Arial"/>
          <w:b/>
        </w:rPr>
      </w:pPr>
    </w:p>
    <w:p w:rsidR="00BA4802" w:rsidRPr="00A81975" w:rsidRDefault="003D2077" w:rsidP="00BA4802">
      <w:pPr>
        <w:pStyle w:val="ae"/>
        <w:spacing w:line="276" w:lineRule="auto"/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ab/>
      </w:r>
      <w:r w:rsidR="00E95674" w:rsidRPr="00A81975">
        <w:rPr>
          <w:rFonts w:ascii="Arial" w:hAnsi="Arial" w:cs="Arial"/>
        </w:rPr>
        <w:t>1</w:t>
      </w:r>
      <w:r w:rsidRPr="00A81975">
        <w:rPr>
          <w:rFonts w:ascii="Arial" w:hAnsi="Arial" w:cs="Arial"/>
        </w:rPr>
        <w:t xml:space="preserve">. Утвердить прилагаемый перечень отдельных видов товаров, работ, услуг, закупаемых </w:t>
      </w:r>
      <w:r w:rsidR="007D706A" w:rsidRPr="00A81975">
        <w:rPr>
          <w:rFonts w:ascii="Arial" w:hAnsi="Arial" w:cs="Arial"/>
        </w:rPr>
        <w:t xml:space="preserve">Советом депутатов </w:t>
      </w:r>
      <w:r w:rsidRPr="00A81975">
        <w:rPr>
          <w:rFonts w:ascii="Arial" w:hAnsi="Arial" w:cs="Arial"/>
        </w:rPr>
        <w:t xml:space="preserve"> </w:t>
      </w:r>
      <w:r w:rsidR="007D706A" w:rsidRPr="00A81975">
        <w:rPr>
          <w:rFonts w:ascii="Arial" w:hAnsi="Arial" w:cs="Arial"/>
        </w:rPr>
        <w:t xml:space="preserve">Гагинского муниципального округа </w:t>
      </w:r>
      <w:r w:rsidRPr="00A81975">
        <w:rPr>
          <w:rFonts w:ascii="Arial" w:hAnsi="Arial" w:cs="Arial"/>
        </w:rPr>
        <w:t xml:space="preserve"> Нижегородской области, в отношении которых устанавливаются потребительские свойства (в том числе качество) и иные характеристики, имеющие влияние на цену отдельных видов товаров, работ, услуг (далее – Перечень). </w:t>
      </w:r>
    </w:p>
    <w:p w:rsidR="003D2077" w:rsidRPr="00A81975" w:rsidRDefault="00BA4802" w:rsidP="00BA4802">
      <w:pPr>
        <w:pStyle w:val="ae"/>
        <w:spacing w:line="276" w:lineRule="auto"/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ab/>
      </w:r>
      <w:r w:rsidR="00E95674" w:rsidRPr="00A81975">
        <w:rPr>
          <w:rFonts w:ascii="Arial" w:hAnsi="Arial" w:cs="Arial"/>
        </w:rPr>
        <w:t>2</w:t>
      </w:r>
      <w:r w:rsidR="003D2077" w:rsidRPr="00A81975">
        <w:rPr>
          <w:rFonts w:ascii="Arial" w:hAnsi="Arial" w:cs="Arial"/>
        </w:rPr>
        <w:t>. Установить, что утвержденный настоящим п</w:t>
      </w:r>
      <w:r w:rsidR="00EF7DBB" w:rsidRPr="00A81975">
        <w:rPr>
          <w:rFonts w:ascii="Arial" w:hAnsi="Arial" w:cs="Arial"/>
        </w:rPr>
        <w:t>остановлением</w:t>
      </w:r>
      <w:r w:rsidR="003D2077" w:rsidRPr="00A81975">
        <w:rPr>
          <w:rFonts w:ascii="Arial" w:hAnsi="Arial" w:cs="Arial"/>
        </w:rPr>
        <w:t xml:space="preserve"> Перечень применяется к фор</w:t>
      </w:r>
      <w:r w:rsidR="00C43652" w:rsidRPr="00A81975">
        <w:rPr>
          <w:rFonts w:ascii="Arial" w:hAnsi="Arial" w:cs="Arial"/>
        </w:rPr>
        <w:t>мированию планов закупок на 202</w:t>
      </w:r>
      <w:r w:rsidR="004933B8" w:rsidRPr="00A81975">
        <w:rPr>
          <w:rFonts w:ascii="Arial" w:hAnsi="Arial" w:cs="Arial"/>
        </w:rPr>
        <w:t>6</w:t>
      </w:r>
      <w:r w:rsidR="007D706A" w:rsidRPr="00A81975">
        <w:rPr>
          <w:rFonts w:ascii="Arial" w:hAnsi="Arial" w:cs="Arial"/>
        </w:rPr>
        <w:t xml:space="preserve"> </w:t>
      </w:r>
      <w:r w:rsidR="003D2077" w:rsidRPr="00A81975">
        <w:rPr>
          <w:rFonts w:ascii="Arial" w:hAnsi="Arial" w:cs="Arial"/>
        </w:rPr>
        <w:t xml:space="preserve"> и последующие годы.</w:t>
      </w:r>
    </w:p>
    <w:p w:rsidR="003D2077" w:rsidRPr="00A81975" w:rsidRDefault="00BA4802" w:rsidP="00BA4802">
      <w:pPr>
        <w:pStyle w:val="ae"/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ab/>
      </w:r>
      <w:r w:rsidR="00E95674" w:rsidRPr="00A81975">
        <w:rPr>
          <w:rFonts w:ascii="Arial" w:hAnsi="Arial" w:cs="Arial"/>
        </w:rPr>
        <w:t>3</w:t>
      </w:r>
      <w:r w:rsidR="00EF7DBB" w:rsidRPr="00A81975">
        <w:rPr>
          <w:rFonts w:ascii="Arial" w:hAnsi="Arial" w:cs="Arial"/>
        </w:rPr>
        <w:t>. Разместить настоящее постановление</w:t>
      </w:r>
      <w:r w:rsidR="003D2077" w:rsidRPr="00A81975">
        <w:rPr>
          <w:rFonts w:ascii="Arial" w:hAnsi="Arial" w:cs="Arial"/>
        </w:rPr>
        <w:t>, в установленном порядке, в единой информационной системе в сфере закупок.</w:t>
      </w:r>
    </w:p>
    <w:p w:rsidR="003D2077" w:rsidRPr="00A81975" w:rsidRDefault="00B3050B" w:rsidP="00B3050B">
      <w:pPr>
        <w:pStyle w:val="ae"/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 xml:space="preserve">           4.</w:t>
      </w:r>
      <w:r w:rsidR="00EF7DBB" w:rsidRPr="00A81975">
        <w:rPr>
          <w:rFonts w:ascii="Arial" w:hAnsi="Arial" w:cs="Arial"/>
        </w:rPr>
        <w:t xml:space="preserve"> Настоящее постановление </w:t>
      </w:r>
      <w:r w:rsidR="003D2077" w:rsidRPr="00A81975">
        <w:rPr>
          <w:rFonts w:ascii="Arial" w:hAnsi="Arial" w:cs="Arial"/>
        </w:rPr>
        <w:t>вступает в силу с момента его подписания.</w:t>
      </w:r>
    </w:p>
    <w:p w:rsidR="00FE66DB" w:rsidRPr="00A81975" w:rsidRDefault="00FE66DB" w:rsidP="00FE66DB">
      <w:pPr>
        <w:pStyle w:val="ae"/>
        <w:spacing w:line="276" w:lineRule="auto"/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 xml:space="preserve">           </w:t>
      </w:r>
      <w:r w:rsidR="00B3050B" w:rsidRPr="00A81975">
        <w:rPr>
          <w:rFonts w:ascii="Arial" w:hAnsi="Arial" w:cs="Arial"/>
        </w:rPr>
        <w:t xml:space="preserve"> 5</w:t>
      </w:r>
      <w:r w:rsidRPr="00A81975">
        <w:rPr>
          <w:rFonts w:ascii="Arial" w:hAnsi="Arial" w:cs="Arial"/>
        </w:rPr>
        <w:t xml:space="preserve">.Постановление  Администрации Гагинского муниципального района  Нижегородской области № </w:t>
      </w:r>
      <w:r w:rsidR="004933B8" w:rsidRPr="00A81975">
        <w:rPr>
          <w:rFonts w:ascii="Arial" w:hAnsi="Arial" w:cs="Arial"/>
        </w:rPr>
        <w:t>675</w:t>
      </w:r>
      <w:r w:rsidR="007D706A" w:rsidRPr="00A81975">
        <w:rPr>
          <w:rFonts w:ascii="Arial" w:hAnsi="Arial" w:cs="Arial"/>
        </w:rPr>
        <w:t xml:space="preserve"> </w:t>
      </w:r>
      <w:r w:rsidRPr="00A81975">
        <w:rPr>
          <w:rFonts w:ascii="Arial" w:hAnsi="Arial" w:cs="Arial"/>
        </w:rPr>
        <w:t xml:space="preserve"> от </w:t>
      </w:r>
      <w:r w:rsidR="004933B8" w:rsidRPr="00A81975">
        <w:rPr>
          <w:rFonts w:ascii="Arial" w:hAnsi="Arial" w:cs="Arial"/>
        </w:rPr>
        <w:t xml:space="preserve">27.06.2024 </w:t>
      </w:r>
      <w:r w:rsidR="007D706A" w:rsidRPr="00A81975">
        <w:rPr>
          <w:rFonts w:ascii="Arial" w:hAnsi="Arial" w:cs="Arial"/>
        </w:rPr>
        <w:t xml:space="preserve"> </w:t>
      </w:r>
      <w:r w:rsidRPr="00A81975">
        <w:rPr>
          <w:rFonts w:ascii="Arial" w:hAnsi="Arial" w:cs="Arial"/>
        </w:rPr>
        <w:t xml:space="preserve"> года  считать утратившим силу.</w:t>
      </w:r>
    </w:p>
    <w:p w:rsidR="003D2077" w:rsidRPr="00A81975" w:rsidRDefault="00B3050B" w:rsidP="003D2077">
      <w:pPr>
        <w:pStyle w:val="ae"/>
        <w:spacing w:line="276" w:lineRule="auto"/>
        <w:jc w:val="both"/>
        <w:rPr>
          <w:rFonts w:ascii="Arial" w:hAnsi="Arial" w:cs="Arial"/>
        </w:rPr>
      </w:pPr>
      <w:r w:rsidRPr="00A81975">
        <w:rPr>
          <w:rFonts w:ascii="Arial" w:hAnsi="Arial" w:cs="Arial"/>
        </w:rPr>
        <w:t xml:space="preserve">          6</w:t>
      </w:r>
      <w:r w:rsidR="003D2077" w:rsidRPr="00A81975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216875" w:rsidRPr="00A81975" w:rsidRDefault="00216875" w:rsidP="00AA63A8">
      <w:pPr>
        <w:pStyle w:val="ae"/>
        <w:jc w:val="both"/>
        <w:rPr>
          <w:rFonts w:ascii="Arial" w:hAnsi="Arial" w:cs="Arial"/>
        </w:rPr>
      </w:pPr>
    </w:p>
    <w:p w:rsidR="005D7C4A" w:rsidRPr="00A81975" w:rsidRDefault="00AA63A8" w:rsidP="00AA63A8">
      <w:pPr>
        <w:pStyle w:val="ae"/>
        <w:rPr>
          <w:rFonts w:ascii="Arial" w:hAnsi="Arial" w:cs="Arial"/>
        </w:rPr>
      </w:pPr>
      <w:r w:rsidRPr="00A81975">
        <w:rPr>
          <w:rFonts w:ascii="Arial" w:hAnsi="Arial" w:cs="Arial"/>
        </w:rPr>
        <w:t>Глава местного самоуправления</w:t>
      </w:r>
      <w:r w:rsidRPr="00A81975">
        <w:rPr>
          <w:rFonts w:ascii="Arial" w:hAnsi="Arial" w:cs="Arial"/>
        </w:rPr>
        <w:tab/>
      </w:r>
      <w:r w:rsidRPr="00A81975">
        <w:rPr>
          <w:rFonts w:ascii="Arial" w:hAnsi="Arial" w:cs="Arial"/>
        </w:rPr>
        <w:tab/>
        <w:t xml:space="preserve"> </w:t>
      </w:r>
      <w:r w:rsidRPr="00A81975">
        <w:rPr>
          <w:rFonts w:ascii="Arial" w:hAnsi="Arial" w:cs="Arial"/>
        </w:rPr>
        <w:tab/>
        <w:t xml:space="preserve">          </w:t>
      </w:r>
      <w:r w:rsidRPr="00A81975">
        <w:rPr>
          <w:rFonts w:ascii="Arial" w:hAnsi="Arial" w:cs="Arial"/>
        </w:rPr>
        <w:tab/>
        <w:t xml:space="preserve">                   </w:t>
      </w:r>
      <w:r w:rsidR="00B24158" w:rsidRPr="00A81975">
        <w:rPr>
          <w:rFonts w:ascii="Arial" w:hAnsi="Arial" w:cs="Arial"/>
        </w:rPr>
        <w:t xml:space="preserve">    </w:t>
      </w:r>
      <w:r w:rsidRPr="00A81975">
        <w:rPr>
          <w:rFonts w:ascii="Arial" w:hAnsi="Arial" w:cs="Arial"/>
        </w:rPr>
        <w:t xml:space="preserve">  </w:t>
      </w:r>
      <w:r w:rsidR="003B4925" w:rsidRPr="00A81975">
        <w:rPr>
          <w:rFonts w:ascii="Arial" w:hAnsi="Arial" w:cs="Arial"/>
        </w:rPr>
        <w:t xml:space="preserve">   </w:t>
      </w:r>
      <w:r w:rsidRPr="00A81975">
        <w:rPr>
          <w:rFonts w:ascii="Arial" w:hAnsi="Arial" w:cs="Arial"/>
        </w:rPr>
        <w:t xml:space="preserve"> </w:t>
      </w:r>
      <w:r w:rsidR="00C539D8" w:rsidRPr="00A81975">
        <w:rPr>
          <w:rFonts w:ascii="Arial" w:hAnsi="Arial" w:cs="Arial"/>
        </w:rPr>
        <w:t>П.И.Кондаков</w:t>
      </w:r>
    </w:p>
    <w:p w:rsidR="005D7C4A" w:rsidRPr="00A81975" w:rsidRDefault="005D7C4A" w:rsidP="005D7C4A">
      <w:pPr>
        <w:rPr>
          <w:rFonts w:ascii="Arial" w:hAnsi="Arial" w:cs="Arial"/>
          <w:sz w:val="24"/>
          <w:szCs w:val="24"/>
        </w:rPr>
      </w:pPr>
    </w:p>
    <w:p w:rsidR="00AA63A8" w:rsidRPr="00A81975" w:rsidRDefault="00AA63A8" w:rsidP="005D7C4A">
      <w:pPr>
        <w:jc w:val="center"/>
        <w:rPr>
          <w:rFonts w:ascii="Arial" w:hAnsi="Arial" w:cs="Arial"/>
          <w:sz w:val="24"/>
          <w:szCs w:val="24"/>
        </w:rPr>
      </w:pPr>
    </w:p>
    <w:p w:rsidR="005D7C4A" w:rsidRPr="00A81975" w:rsidRDefault="005D7C4A" w:rsidP="005D7C4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  <w:sectPr w:rsidR="005D7C4A" w:rsidRPr="00A81975" w:rsidSect="003B4925">
          <w:pgSz w:w="11906" w:h="16838"/>
          <w:pgMar w:top="284" w:right="566" w:bottom="284" w:left="1418" w:header="709" w:footer="709" w:gutter="0"/>
          <w:cols w:space="708"/>
          <w:docGrid w:linePitch="360"/>
        </w:sectPr>
      </w:pPr>
    </w:p>
    <w:tbl>
      <w:tblPr>
        <w:tblW w:w="16443" w:type="dxa"/>
        <w:tblInd w:w="93" w:type="dxa"/>
        <w:tblLayout w:type="fixed"/>
        <w:tblLook w:val="04A0"/>
      </w:tblPr>
      <w:tblGrid>
        <w:gridCol w:w="595"/>
        <w:gridCol w:w="130"/>
        <w:gridCol w:w="663"/>
        <w:gridCol w:w="702"/>
        <w:gridCol w:w="719"/>
        <w:gridCol w:w="585"/>
        <w:gridCol w:w="352"/>
        <w:gridCol w:w="360"/>
        <w:gridCol w:w="383"/>
        <w:gridCol w:w="236"/>
        <w:gridCol w:w="523"/>
        <w:gridCol w:w="371"/>
        <w:gridCol w:w="746"/>
        <w:gridCol w:w="539"/>
        <w:gridCol w:w="236"/>
        <w:gridCol w:w="362"/>
        <w:gridCol w:w="667"/>
        <w:gridCol w:w="447"/>
        <w:gridCol w:w="1183"/>
        <w:gridCol w:w="1316"/>
        <w:gridCol w:w="3261"/>
        <w:gridCol w:w="2067"/>
      </w:tblGrid>
      <w:tr w:rsidR="005D7C4A" w:rsidRPr="00A81975" w:rsidTr="00B2723C">
        <w:trPr>
          <w:trHeight w:val="1455"/>
        </w:trPr>
        <w:tc>
          <w:tcPr>
            <w:tcW w:w="211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C4A" w:rsidRPr="00A81975" w:rsidRDefault="005D7C4A" w:rsidP="00E42755">
            <w:pPr>
              <w:tabs>
                <w:tab w:val="center" w:pos="1591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Перечень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отдельных видов товаров, работ, услуг, их потребительские свойства (в том числе качество)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и иные характеристики (в том числе предельные цены товаров, работ, услуг) к ним</w:t>
            </w:r>
          </w:p>
        </w:tc>
      </w:tr>
      <w:tr w:rsidR="005D7C4A" w:rsidRPr="00A81975" w:rsidTr="00B2723C">
        <w:trPr>
          <w:trHeight w:val="315"/>
        </w:trPr>
        <w:tc>
          <w:tcPr>
            <w:tcW w:w="2110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C4A" w:rsidRPr="00A81975" w:rsidRDefault="007D706A" w:rsidP="006D4F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8197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Советом депутатов </w:t>
            </w:r>
            <w:r w:rsidR="005D7C4A" w:rsidRPr="00A8197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Гагинского муниципального округа </w:t>
            </w:r>
            <w:r w:rsidR="005D7C4A" w:rsidRPr="00A8197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Нижегородской области</w:t>
            </w:r>
          </w:p>
        </w:tc>
      </w:tr>
      <w:tr w:rsidR="005D7C4A" w:rsidRPr="00A81975" w:rsidTr="00B2723C">
        <w:trPr>
          <w:trHeight w:val="33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217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Код по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>ОКПД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>(ОКПД2)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7C4A" w:rsidRPr="00A81975" w:rsidRDefault="005D7C4A" w:rsidP="007D70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утвержденные Администрацией Гагинского муниципального</w:t>
            </w:r>
            <w:r w:rsidR="007D706A" w:rsidRPr="00A81975">
              <w:rPr>
                <w:rFonts w:ascii="Arial" w:hAnsi="Arial" w:cs="Arial"/>
                <w:sz w:val="24"/>
                <w:szCs w:val="24"/>
              </w:rPr>
              <w:t xml:space="preserve"> округа </w:t>
            </w:r>
            <w:r w:rsidRPr="00A81975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</w:tc>
        <w:tc>
          <w:tcPr>
            <w:tcW w:w="13156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7C4A" w:rsidRPr="00A81975" w:rsidRDefault="005D7C4A" w:rsidP="007D70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7D706A" w:rsidRPr="00A81975">
              <w:rPr>
                <w:rFonts w:ascii="Arial" w:hAnsi="Arial" w:cs="Arial"/>
                <w:sz w:val="24"/>
                <w:szCs w:val="24"/>
              </w:rPr>
              <w:t xml:space="preserve">Советом депутатов  Гагинского муниципального округа </w:t>
            </w:r>
            <w:r w:rsidRPr="00A81975">
              <w:rPr>
                <w:rFonts w:ascii="Arial" w:hAnsi="Arial" w:cs="Arial"/>
                <w:sz w:val="24"/>
                <w:szCs w:val="24"/>
              </w:rPr>
              <w:t>а Нижегородской области</w:t>
            </w:r>
          </w:p>
        </w:tc>
      </w:tr>
      <w:tr w:rsidR="00E42755" w:rsidRPr="00A81975" w:rsidTr="00B2723C">
        <w:trPr>
          <w:trHeight w:val="259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наименова-ние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Характеристика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760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E42755">
            <w:pPr>
              <w:tabs>
                <w:tab w:val="center" w:pos="5514"/>
              </w:tabs>
              <w:spacing w:after="0" w:line="240" w:lineRule="auto"/>
              <w:ind w:left="-816"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обоснование отклонения значения характеристики от утвержденной Администрацией Гагинского муниципального района Нижегородской области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Функциональное назначение* </w:t>
            </w:r>
          </w:p>
        </w:tc>
      </w:tr>
      <w:tr w:rsidR="00E42755" w:rsidRPr="00A81975" w:rsidTr="00B2723C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760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27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81975">
              <w:rPr>
                <w:rFonts w:ascii="Arial" w:hAnsi="Arial" w:cs="Arial"/>
                <w:i/>
                <w:iCs/>
                <w:sz w:val="24"/>
                <w:szCs w:val="24"/>
              </w:rPr>
              <w:t>12</w:t>
            </w:r>
          </w:p>
        </w:tc>
      </w:tr>
      <w:tr w:rsidR="005D7C4A" w:rsidRPr="00A81975" w:rsidTr="00B2723C">
        <w:trPr>
          <w:trHeight w:val="1305"/>
        </w:trPr>
        <w:tc>
          <w:tcPr>
            <w:tcW w:w="21109" w:type="dxa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D7C4A" w:rsidRPr="00A81975" w:rsidRDefault="005D7C4A" w:rsidP="007D706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2 к Правилам определения требований к закупаемым  органами местного самоуправления Гагинского муниципального района Нижегородской области, структурными подразделениями органов местного самоуправления Гагинского муниципального </w:t>
            </w:r>
            <w:r w:rsidR="007D706A" w:rsidRPr="00A819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округа 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t>Нижегородской области, их  подведомственными казенными и бюджетными учреждениями отдельным видам товаров, работ, услуг (в том числе предельных цен товаров, работ, услуг), утвержденный постановлением Администрации Гагинского муниципального района Нижегородской области от 29.12.2015г. № 1135</w:t>
            </w:r>
          </w:p>
        </w:tc>
      </w:tr>
      <w:tr w:rsidR="005D7C4A" w:rsidRPr="00A81975" w:rsidTr="00B2723C">
        <w:trPr>
          <w:trHeight w:val="2475"/>
        </w:trPr>
        <w:tc>
          <w:tcPr>
            <w:tcW w:w="8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30.02.12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>(26.20.11)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Машины вычислительные электронные цифровые портативные массой не более 10 кг для автоматической обработки данных («лэптопы», «ноутбуки» и «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сабноутбуки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»).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 Пояснения по требуемой продукции: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ноутбуки, планшетные компьютеры, карманные компьютеры, в том числе совмещающие функции мобильного телефонного аппарата, 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электронные записные книжки и аналогичная компьютерная техника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дюйм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и тип экрана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и тип экрана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17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8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Вес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Вес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менее 1 кг (для ноутбука), не менее 200 г (для планшетного компьютера)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510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многоядерный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ГГц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Гб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1000 Гб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HDD / SSHD / SSD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Наличие модулей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, поддержки 3G (UMTS)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Наличие модулей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, поддержки 3G (UMTS)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 - наличие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4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интегрированный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21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час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Автономное время работы с текстом не более 10 ч (для ноутбука), не более 13 ч (для планшетного компьютера)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220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Последняя версия ОС, предназначенная для использования в органах исполнительной власти (государственных органов)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500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Ноутбук – не более 35 тыс. Планшетный компьютер – не более 12 тыс.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480"/>
        </w:trPr>
        <w:tc>
          <w:tcPr>
            <w:tcW w:w="8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30.02.15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>(26.20.15)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 Пояснения по требуемой продукции: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компьютеры персональные настольные, рабочие станции 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вывода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(моноблок/системный блок и монитор)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(моноблок/системный блок и монитор)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сист.блок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 и монитор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дюйм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экрана/монитора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экрана/монитора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24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процессо</w:t>
            </w: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многоядерный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ГГц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4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Гб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8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1000 Гб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HDD / SSHD / SSD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DVD-RW - наличие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интегрированный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220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Последняя версия ОС, предназначенная для использования в органах исполнительной власти (государственных органов)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3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45 тыс.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665"/>
        </w:trPr>
        <w:tc>
          <w:tcPr>
            <w:tcW w:w="8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30.02.16 (26.20.16)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Устройства ввода/вывода данных, содержащие или не содержащие в одном корпусе запоминающие устройства. 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575"/>
        </w:trPr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Пояснения по требуемой продукции: 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t>многофункциональные устройства сетевые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Метод печати (струйный / лазерный - для принтера / многофункционального устройства)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Метод печати (струйный / лазерный - для принтера / многофункционального устройства)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лазерный МФУ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57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Разрешение сканирования (для </w:t>
            </w: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сканера / многофункционального устройства)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Разрешение сканирования (для сканера / многофункц</w:t>
            </w: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ионального устройства)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не более 1200х1200dpi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Цветной / черно-белый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Максимальный формат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Максимальный формат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А3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стр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/мин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Скорость печати/сканирования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Скорость печати/сканирования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40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89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Сетевой интерфейс – наличие. Устройство автоматической двусторонней печати - наличие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30"/>
        </w:trPr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30 тыс.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32.20.11 (26.30.11)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Аппаратура передающая для радиосвязи, радиовещания и телевидения 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Пояснения по требуемой продукции: </w:t>
            </w:r>
            <w:r w:rsidRPr="00A81975">
              <w:rPr>
                <w:rFonts w:ascii="Arial" w:hAnsi="Arial" w:cs="Arial"/>
                <w:b/>
                <w:bCs/>
                <w:sz w:val="24"/>
                <w:szCs w:val="24"/>
              </w:rPr>
              <w:t>телефоны мобильные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устройства (телефон/смартфон)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Тип устройства (телефон/смартфон)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Телефон/Смартфон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GSM 900/1800/1900, UMTS, LTE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час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30 в активном режиме разговора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Метод управления (сенсорный/кнопочный)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Метод управления (сенсорный/кнопочный)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Сенсорный/кнопочный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Количество SIM-карт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Количество SIM-карт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262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Наличие модулей и интерфейсов (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, USB, GPS)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Наличие модулей и интерфейсов (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>, USB, GPS)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Модуль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 - наличие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 xml:space="preserve">Модуль </w:t>
            </w:r>
            <w:proofErr w:type="spellStart"/>
            <w:r w:rsidRPr="00A8197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A81975">
              <w:rPr>
                <w:rFonts w:ascii="Arial" w:hAnsi="Arial" w:cs="Arial"/>
                <w:sz w:val="24"/>
                <w:szCs w:val="24"/>
              </w:rPr>
              <w:t xml:space="preserve"> - наличие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>Модуль GPRS - наличие</w:t>
            </w:r>
            <w:r w:rsidRPr="00A81975">
              <w:rPr>
                <w:rFonts w:ascii="Arial" w:hAnsi="Arial" w:cs="Arial"/>
                <w:sz w:val="24"/>
                <w:szCs w:val="24"/>
              </w:rPr>
              <w:br/>
              <w:t>Интерфейс USB - наличие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4095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</w:t>
            </w: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в течение всего срока службы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2 тыс.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30"/>
        </w:trPr>
        <w:tc>
          <w:tcPr>
            <w:tcW w:w="8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10 тыс.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не более 4 тыс.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34.10.22 </w:t>
            </w: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br/>
              <w:t>(29.10.22)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Автомобили легковые</w:t>
            </w:r>
          </w:p>
        </w:tc>
        <w:tc>
          <w:tcPr>
            <w:tcW w:w="1369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Пояснения по требуемой продукции: </w:t>
            </w:r>
            <w:r w:rsidRPr="00A8197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автомобили легковые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Лошадиная сила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Мощность двигателя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не более 150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не более 150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Базовая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45"/>
        </w:trPr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Предельная цена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не более 1,5 млн.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не более 1,5 млн.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34.10.30 (29.10.30)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Лошадиная сила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Мощность двигателя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Нет потребности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30"/>
        </w:trPr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737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34.10.41 (29.10.41)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Средства автотранспортные грузовые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Лошадиная сила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Мощность двигателя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Нет потребности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30"/>
        </w:trPr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36.11.11 (31.01.11.150)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Мебель для сидения, преимущественно с металлическим каркасом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315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0B30F1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</w:t>
            </w:r>
            <w:r w:rsidR="005D7C4A"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КСК Гагинского муниципального района Нижегородской области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Металл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Металл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4125"/>
        </w:trPr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Обивочные материалы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искуственная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кожа, мебельный (искусственный) мех, искусственная замша (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микрофибра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), ткань, нетканые материалы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Обивочные материалы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искуственная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кожа, мебельный (искусственный) мех, искусственная замша (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микрофибра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), ткань, нетканые материалы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945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36.11.12 (31.01.12.160)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Мебель для сидения, преимущественно с деревянным каркасом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5355"/>
        </w:trPr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0B30F1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Председатель</w:t>
            </w:r>
            <w:r w:rsidR="005D7C4A"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КСК Гагинского муниципального района Нижегородской области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 (вид древесины)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древесина хвойных и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мягколиственных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 (вид древесины)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возможные значения: древесина хвойных и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мягколиственных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5010"/>
        </w:trPr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Обивочные материалы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кожа натуральная; возможные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значения:искуственная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кожа, мебельный (искусственный) мех, искусственная замша (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микрофибра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), ткань, нетканые материалы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Обивочные материалы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кожа натуральная; возможные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значения:искуственная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кожа, мебельный (искусственный) мех, искусственная замша (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микрофибра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), ткань, нетканые материалы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105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36.12.11 (31.01.11)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Мебель металлическая для офисов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Металл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Металл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63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36.12.12 (31.01.12)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Мебель деревянная для офисов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B2723C">
        <w:trPr>
          <w:trHeight w:val="2235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0B30F1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</w:t>
            </w:r>
            <w:r w:rsidR="005D7C4A"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КСК Гагинского муниципального района Нижегородской области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 (вид древесины)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древесина хвойных и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мягколиственных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пород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Материал (вид древесины)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Предельное значение – древесина хвойных и </w:t>
            </w:r>
            <w:proofErr w:type="spellStart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мягколиственных</w:t>
            </w:r>
            <w:proofErr w:type="spellEnd"/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пород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8197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D7C4A" w:rsidRPr="00A81975" w:rsidTr="00E70BDB">
        <w:trPr>
          <w:trHeight w:val="70"/>
        </w:trPr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7C4A" w:rsidRPr="00A81975" w:rsidRDefault="005D7C4A" w:rsidP="005D7C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197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5D7C4A" w:rsidRPr="00A81975" w:rsidRDefault="005D7C4A" w:rsidP="005D7C4A">
      <w:pPr>
        <w:jc w:val="center"/>
        <w:rPr>
          <w:rFonts w:ascii="Arial" w:hAnsi="Arial" w:cs="Arial"/>
          <w:sz w:val="24"/>
          <w:szCs w:val="24"/>
        </w:rPr>
        <w:sectPr w:rsidR="005D7C4A" w:rsidRPr="00A81975" w:rsidSect="007C19B7">
          <w:pgSz w:w="16838" w:h="11906" w:orient="landscape"/>
          <w:pgMar w:top="567" w:right="284" w:bottom="567" w:left="284" w:header="709" w:footer="709" w:gutter="0"/>
          <w:cols w:space="708"/>
          <w:docGrid w:linePitch="360"/>
        </w:sectPr>
      </w:pPr>
    </w:p>
    <w:p w:rsidR="005D7C4A" w:rsidRPr="00A81975" w:rsidRDefault="005D7C4A" w:rsidP="00A847F6">
      <w:pPr>
        <w:tabs>
          <w:tab w:val="left" w:pos="1140"/>
        </w:tabs>
        <w:rPr>
          <w:rFonts w:ascii="Arial" w:hAnsi="Arial" w:cs="Arial"/>
          <w:sz w:val="24"/>
          <w:szCs w:val="24"/>
        </w:rPr>
      </w:pPr>
    </w:p>
    <w:sectPr w:rsidR="005D7C4A" w:rsidRPr="00A81975" w:rsidSect="003B4925">
      <w:pgSz w:w="11906" w:h="16838"/>
      <w:pgMar w:top="284" w:right="566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6676"/>
    <w:multiLevelType w:val="hybridMultilevel"/>
    <w:tmpl w:val="35B0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E5E5E"/>
    <w:multiLevelType w:val="hybridMultilevel"/>
    <w:tmpl w:val="209A0AFC"/>
    <w:lvl w:ilvl="0" w:tplc="A8E633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003831"/>
    <w:multiLevelType w:val="hybridMultilevel"/>
    <w:tmpl w:val="8A9C0928"/>
    <w:lvl w:ilvl="0" w:tplc="A7724FEC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153D7C"/>
    <w:multiLevelType w:val="hybridMultilevel"/>
    <w:tmpl w:val="721E5E8E"/>
    <w:lvl w:ilvl="0" w:tplc="688AE9A8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C9690E"/>
    <w:multiLevelType w:val="hybridMultilevel"/>
    <w:tmpl w:val="8D101C7C"/>
    <w:lvl w:ilvl="0" w:tplc="69F8B41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C6FB0"/>
    <w:multiLevelType w:val="hybridMultilevel"/>
    <w:tmpl w:val="8DEAD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41D00"/>
    <w:multiLevelType w:val="hybridMultilevel"/>
    <w:tmpl w:val="2F30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2024C"/>
    <w:multiLevelType w:val="hybridMultilevel"/>
    <w:tmpl w:val="51C44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43022"/>
    <w:multiLevelType w:val="hybridMultilevel"/>
    <w:tmpl w:val="252C6174"/>
    <w:lvl w:ilvl="0" w:tplc="1A44F8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E1C17"/>
    <w:multiLevelType w:val="multilevel"/>
    <w:tmpl w:val="52389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290" w:hanging="9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90" w:hanging="93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4BF7B1A"/>
    <w:multiLevelType w:val="hybridMultilevel"/>
    <w:tmpl w:val="64462B80"/>
    <w:lvl w:ilvl="0" w:tplc="381852E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9702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410E1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B2C92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39E6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950F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96B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93817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EFA45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DF01290"/>
    <w:multiLevelType w:val="hybridMultilevel"/>
    <w:tmpl w:val="15442E58"/>
    <w:lvl w:ilvl="0" w:tplc="A8566C6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7215F"/>
    <w:multiLevelType w:val="multilevel"/>
    <w:tmpl w:val="C1488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8662D4"/>
    <w:multiLevelType w:val="hybridMultilevel"/>
    <w:tmpl w:val="28325D06"/>
    <w:lvl w:ilvl="0" w:tplc="5C187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00B34"/>
    <w:multiLevelType w:val="hybridMultilevel"/>
    <w:tmpl w:val="0F022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6"/>
  </w:num>
  <w:num w:numId="5">
    <w:abstractNumId w:val="9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3"/>
  </w:num>
  <w:num w:numId="12">
    <w:abstractNumId w:val="2"/>
  </w:num>
  <w:num w:numId="13">
    <w:abstractNumId w:val="13"/>
  </w:num>
  <w:num w:numId="14">
    <w:abstractNumId w:val="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/>
  <w:rsids>
    <w:rsidRoot w:val="00A60BC2"/>
    <w:rsid w:val="000130FB"/>
    <w:rsid w:val="000155E4"/>
    <w:rsid w:val="00036AB1"/>
    <w:rsid w:val="000441F6"/>
    <w:rsid w:val="000610D6"/>
    <w:rsid w:val="00063F21"/>
    <w:rsid w:val="0006630F"/>
    <w:rsid w:val="00072CA3"/>
    <w:rsid w:val="000878DE"/>
    <w:rsid w:val="00091FDC"/>
    <w:rsid w:val="000A4262"/>
    <w:rsid w:val="000B30F1"/>
    <w:rsid w:val="000E09F9"/>
    <w:rsid w:val="000F3CBF"/>
    <w:rsid w:val="000F706A"/>
    <w:rsid w:val="00100E7C"/>
    <w:rsid w:val="00101B59"/>
    <w:rsid w:val="00103724"/>
    <w:rsid w:val="00106C46"/>
    <w:rsid w:val="00116751"/>
    <w:rsid w:val="00125CC2"/>
    <w:rsid w:val="00130DC2"/>
    <w:rsid w:val="00154AF0"/>
    <w:rsid w:val="0016465A"/>
    <w:rsid w:val="00180DBF"/>
    <w:rsid w:val="001C367E"/>
    <w:rsid w:val="001D26E6"/>
    <w:rsid w:val="001D6704"/>
    <w:rsid w:val="001D76F7"/>
    <w:rsid w:val="001E5067"/>
    <w:rsid w:val="00200C78"/>
    <w:rsid w:val="00216875"/>
    <w:rsid w:val="00225C73"/>
    <w:rsid w:val="002362DC"/>
    <w:rsid w:val="002617B2"/>
    <w:rsid w:val="00265FC8"/>
    <w:rsid w:val="002754A4"/>
    <w:rsid w:val="002A7D70"/>
    <w:rsid w:val="002B73F2"/>
    <w:rsid w:val="002C466A"/>
    <w:rsid w:val="002C5B30"/>
    <w:rsid w:val="002C5BA7"/>
    <w:rsid w:val="002D01B8"/>
    <w:rsid w:val="002D17FF"/>
    <w:rsid w:val="002F38AD"/>
    <w:rsid w:val="002F5435"/>
    <w:rsid w:val="002F7E38"/>
    <w:rsid w:val="00307BB2"/>
    <w:rsid w:val="00314CF5"/>
    <w:rsid w:val="00317A48"/>
    <w:rsid w:val="00357B02"/>
    <w:rsid w:val="00367852"/>
    <w:rsid w:val="003709D0"/>
    <w:rsid w:val="00370FDE"/>
    <w:rsid w:val="0037391C"/>
    <w:rsid w:val="00384D15"/>
    <w:rsid w:val="003920D8"/>
    <w:rsid w:val="003B234A"/>
    <w:rsid w:val="003B36FC"/>
    <w:rsid w:val="003B4925"/>
    <w:rsid w:val="003C1A88"/>
    <w:rsid w:val="003D2077"/>
    <w:rsid w:val="003D72D8"/>
    <w:rsid w:val="003E40E8"/>
    <w:rsid w:val="00410F48"/>
    <w:rsid w:val="00415256"/>
    <w:rsid w:val="00416680"/>
    <w:rsid w:val="004258E9"/>
    <w:rsid w:val="0043241E"/>
    <w:rsid w:val="00434067"/>
    <w:rsid w:val="00436443"/>
    <w:rsid w:val="00444DE9"/>
    <w:rsid w:val="004612AC"/>
    <w:rsid w:val="004869C3"/>
    <w:rsid w:val="004900B2"/>
    <w:rsid w:val="004933B8"/>
    <w:rsid w:val="004A5B98"/>
    <w:rsid w:val="004B4AEA"/>
    <w:rsid w:val="004B7498"/>
    <w:rsid w:val="004B7DEE"/>
    <w:rsid w:val="004C342E"/>
    <w:rsid w:val="004D7BA0"/>
    <w:rsid w:val="004E142F"/>
    <w:rsid w:val="004E2C4D"/>
    <w:rsid w:val="004E5C56"/>
    <w:rsid w:val="004F1F49"/>
    <w:rsid w:val="00500A97"/>
    <w:rsid w:val="00506A03"/>
    <w:rsid w:val="00511C25"/>
    <w:rsid w:val="005461FD"/>
    <w:rsid w:val="005518DA"/>
    <w:rsid w:val="00564686"/>
    <w:rsid w:val="0057660C"/>
    <w:rsid w:val="0058126E"/>
    <w:rsid w:val="005814E1"/>
    <w:rsid w:val="005818BD"/>
    <w:rsid w:val="00590183"/>
    <w:rsid w:val="005C0882"/>
    <w:rsid w:val="005D790A"/>
    <w:rsid w:val="005D7C4A"/>
    <w:rsid w:val="005D7DC8"/>
    <w:rsid w:val="005E74A2"/>
    <w:rsid w:val="005F0667"/>
    <w:rsid w:val="005F1615"/>
    <w:rsid w:val="005F16A6"/>
    <w:rsid w:val="005F2753"/>
    <w:rsid w:val="00612DCE"/>
    <w:rsid w:val="006213EC"/>
    <w:rsid w:val="006239F8"/>
    <w:rsid w:val="00630765"/>
    <w:rsid w:val="00641573"/>
    <w:rsid w:val="006462FB"/>
    <w:rsid w:val="00667CF3"/>
    <w:rsid w:val="006729FD"/>
    <w:rsid w:val="0068681B"/>
    <w:rsid w:val="006B7E91"/>
    <w:rsid w:val="006D4F63"/>
    <w:rsid w:val="006D6942"/>
    <w:rsid w:val="006E245F"/>
    <w:rsid w:val="006E2542"/>
    <w:rsid w:val="006E5B22"/>
    <w:rsid w:val="006F2567"/>
    <w:rsid w:val="00711EBB"/>
    <w:rsid w:val="00722CB0"/>
    <w:rsid w:val="00743CC6"/>
    <w:rsid w:val="00750369"/>
    <w:rsid w:val="00754662"/>
    <w:rsid w:val="00754FE1"/>
    <w:rsid w:val="00782912"/>
    <w:rsid w:val="00795373"/>
    <w:rsid w:val="007A5584"/>
    <w:rsid w:val="007C19B7"/>
    <w:rsid w:val="007D06A3"/>
    <w:rsid w:val="007D1DD4"/>
    <w:rsid w:val="007D706A"/>
    <w:rsid w:val="007E441F"/>
    <w:rsid w:val="0080263D"/>
    <w:rsid w:val="008227E8"/>
    <w:rsid w:val="0085676B"/>
    <w:rsid w:val="008575D5"/>
    <w:rsid w:val="008658E8"/>
    <w:rsid w:val="00871BF8"/>
    <w:rsid w:val="00873BFD"/>
    <w:rsid w:val="008860C8"/>
    <w:rsid w:val="008A7D86"/>
    <w:rsid w:val="008E08A5"/>
    <w:rsid w:val="008E38B0"/>
    <w:rsid w:val="008E6F29"/>
    <w:rsid w:val="009001E5"/>
    <w:rsid w:val="0090133E"/>
    <w:rsid w:val="00914096"/>
    <w:rsid w:val="00927634"/>
    <w:rsid w:val="00932CE0"/>
    <w:rsid w:val="00941038"/>
    <w:rsid w:val="00951386"/>
    <w:rsid w:val="00966C60"/>
    <w:rsid w:val="00982259"/>
    <w:rsid w:val="00985C6C"/>
    <w:rsid w:val="009B3BB0"/>
    <w:rsid w:val="009C1DEE"/>
    <w:rsid w:val="009C22B4"/>
    <w:rsid w:val="009C5930"/>
    <w:rsid w:val="009D3DCD"/>
    <w:rsid w:val="009D5423"/>
    <w:rsid w:val="009D5573"/>
    <w:rsid w:val="009D5AA8"/>
    <w:rsid w:val="009F614D"/>
    <w:rsid w:val="009F7C3F"/>
    <w:rsid w:val="00A01C93"/>
    <w:rsid w:val="00A0320B"/>
    <w:rsid w:val="00A17704"/>
    <w:rsid w:val="00A36B62"/>
    <w:rsid w:val="00A44D94"/>
    <w:rsid w:val="00A54B01"/>
    <w:rsid w:val="00A60BC2"/>
    <w:rsid w:val="00A81975"/>
    <w:rsid w:val="00A847F6"/>
    <w:rsid w:val="00A920EA"/>
    <w:rsid w:val="00AA63A8"/>
    <w:rsid w:val="00AB483B"/>
    <w:rsid w:val="00AD6935"/>
    <w:rsid w:val="00AF1164"/>
    <w:rsid w:val="00AF46EE"/>
    <w:rsid w:val="00B060DE"/>
    <w:rsid w:val="00B17CBC"/>
    <w:rsid w:val="00B24158"/>
    <w:rsid w:val="00B242B4"/>
    <w:rsid w:val="00B2723C"/>
    <w:rsid w:val="00B27D34"/>
    <w:rsid w:val="00B3050B"/>
    <w:rsid w:val="00B4386E"/>
    <w:rsid w:val="00B46F18"/>
    <w:rsid w:val="00B511A3"/>
    <w:rsid w:val="00B56937"/>
    <w:rsid w:val="00B82D73"/>
    <w:rsid w:val="00BA4802"/>
    <w:rsid w:val="00BA4A00"/>
    <w:rsid w:val="00BA7F17"/>
    <w:rsid w:val="00BB1998"/>
    <w:rsid w:val="00BC4CE1"/>
    <w:rsid w:val="00BD1679"/>
    <w:rsid w:val="00BD6CC4"/>
    <w:rsid w:val="00BE5050"/>
    <w:rsid w:val="00BE546D"/>
    <w:rsid w:val="00BF1847"/>
    <w:rsid w:val="00BF5908"/>
    <w:rsid w:val="00BF640F"/>
    <w:rsid w:val="00C01151"/>
    <w:rsid w:val="00C136E7"/>
    <w:rsid w:val="00C40098"/>
    <w:rsid w:val="00C43652"/>
    <w:rsid w:val="00C44ED6"/>
    <w:rsid w:val="00C539D8"/>
    <w:rsid w:val="00C546BA"/>
    <w:rsid w:val="00C56D10"/>
    <w:rsid w:val="00C615B0"/>
    <w:rsid w:val="00C6407B"/>
    <w:rsid w:val="00C733D0"/>
    <w:rsid w:val="00C7607D"/>
    <w:rsid w:val="00C82D1F"/>
    <w:rsid w:val="00CA109F"/>
    <w:rsid w:val="00CC3D2A"/>
    <w:rsid w:val="00CD1F63"/>
    <w:rsid w:val="00CE4AB3"/>
    <w:rsid w:val="00D00918"/>
    <w:rsid w:val="00D15A8A"/>
    <w:rsid w:val="00D30297"/>
    <w:rsid w:val="00D35FB9"/>
    <w:rsid w:val="00D51EBF"/>
    <w:rsid w:val="00D64CB3"/>
    <w:rsid w:val="00D67BA7"/>
    <w:rsid w:val="00D71280"/>
    <w:rsid w:val="00D91B0D"/>
    <w:rsid w:val="00D9790F"/>
    <w:rsid w:val="00DB5A11"/>
    <w:rsid w:val="00DF7F54"/>
    <w:rsid w:val="00E059F2"/>
    <w:rsid w:val="00E15644"/>
    <w:rsid w:val="00E173C3"/>
    <w:rsid w:val="00E17643"/>
    <w:rsid w:val="00E32231"/>
    <w:rsid w:val="00E42755"/>
    <w:rsid w:val="00E53B90"/>
    <w:rsid w:val="00E54475"/>
    <w:rsid w:val="00E54EF0"/>
    <w:rsid w:val="00E55B37"/>
    <w:rsid w:val="00E70BDB"/>
    <w:rsid w:val="00E7146E"/>
    <w:rsid w:val="00E80E2F"/>
    <w:rsid w:val="00E94A18"/>
    <w:rsid w:val="00E95674"/>
    <w:rsid w:val="00E957C1"/>
    <w:rsid w:val="00E9660F"/>
    <w:rsid w:val="00E9679A"/>
    <w:rsid w:val="00EB77DF"/>
    <w:rsid w:val="00EC1317"/>
    <w:rsid w:val="00EC3792"/>
    <w:rsid w:val="00EC4C70"/>
    <w:rsid w:val="00EC7E55"/>
    <w:rsid w:val="00ED0760"/>
    <w:rsid w:val="00ED078F"/>
    <w:rsid w:val="00ED2ED8"/>
    <w:rsid w:val="00EE79ED"/>
    <w:rsid w:val="00EF7DBB"/>
    <w:rsid w:val="00F10D7B"/>
    <w:rsid w:val="00F121A2"/>
    <w:rsid w:val="00F124C9"/>
    <w:rsid w:val="00F20640"/>
    <w:rsid w:val="00F22661"/>
    <w:rsid w:val="00F36172"/>
    <w:rsid w:val="00F41728"/>
    <w:rsid w:val="00F45E2B"/>
    <w:rsid w:val="00F55478"/>
    <w:rsid w:val="00F76D7F"/>
    <w:rsid w:val="00F82E64"/>
    <w:rsid w:val="00F84D9C"/>
    <w:rsid w:val="00FA1FCD"/>
    <w:rsid w:val="00FA614F"/>
    <w:rsid w:val="00FB31A5"/>
    <w:rsid w:val="00FC5618"/>
    <w:rsid w:val="00FE6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3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0878D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4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B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BC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D15A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78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0878DE"/>
  </w:style>
  <w:style w:type="paragraph" w:styleId="2">
    <w:name w:val="Body Text 2"/>
    <w:basedOn w:val="a"/>
    <w:link w:val="20"/>
    <w:rsid w:val="003B234A"/>
    <w:pPr>
      <w:spacing w:after="120" w:line="480" w:lineRule="auto"/>
      <w:jc w:val="both"/>
    </w:pPr>
    <w:rPr>
      <w:lang w:eastAsia="en-US"/>
    </w:rPr>
  </w:style>
  <w:style w:type="character" w:customStyle="1" w:styleId="20">
    <w:name w:val="Основной текст 2 Знак"/>
    <w:basedOn w:val="a0"/>
    <w:link w:val="2"/>
    <w:rsid w:val="003B234A"/>
    <w:rPr>
      <w:rFonts w:ascii="Calibri" w:eastAsia="Times New Roman" w:hAnsi="Calibri" w:cs="Times New Roman"/>
      <w:lang w:eastAsia="en-US"/>
    </w:rPr>
  </w:style>
  <w:style w:type="paragraph" w:customStyle="1" w:styleId="11">
    <w:name w:val="Без интервала1"/>
    <w:rsid w:val="00A01C93"/>
    <w:pPr>
      <w:jc w:val="both"/>
    </w:pPr>
    <w:rPr>
      <w:sz w:val="22"/>
      <w:szCs w:val="22"/>
      <w:lang w:eastAsia="en-US"/>
    </w:rPr>
  </w:style>
  <w:style w:type="paragraph" w:customStyle="1" w:styleId="ConsPlusNormal">
    <w:name w:val="ConsPlusNormal"/>
    <w:rsid w:val="00A01C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rsid w:val="00A01C93"/>
    <w:pPr>
      <w:widowControl w:val="0"/>
      <w:ind w:left="4360"/>
    </w:pPr>
    <w:rPr>
      <w:rFonts w:ascii="Arial" w:hAnsi="Arial"/>
      <w:b/>
      <w:sz w:val="36"/>
    </w:rPr>
  </w:style>
  <w:style w:type="paragraph" w:styleId="a7">
    <w:name w:val="Body Text Indent"/>
    <w:basedOn w:val="a"/>
    <w:link w:val="a8"/>
    <w:rsid w:val="00A01C93"/>
    <w:pPr>
      <w:spacing w:after="120" w:line="240" w:lineRule="auto"/>
      <w:ind w:left="283"/>
      <w:jc w:val="both"/>
    </w:pPr>
    <w:rPr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A01C93"/>
    <w:rPr>
      <w:rFonts w:ascii="Calibri" w:eastAsia="Times New Roman" w:hAnsi="Calibri" w:cs="Times New Roman"/>
      <w:lang w:eastAsia="en-US"/>
    </w:rPr>
  </w:style>
  <w:style w:type="paragraph" w:customStyle="1" w:styleId="a9">
    <w:name w:val="Таблицы (моноширинный)"/>
    <w:basedOn w:val="a"/>
    <w:next w:val="a"/>
    <w:rsid w:val="009001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A7F1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a">
    <w:name w:val="Hyperlink"/>
    <w:basedOn w:val="a0"/>
    <w:uiPriority w:val="99"/>
    <w:unhideWhenUsed/>
    <w:rsid w:val="00E55B37"/>
    <w:rPr>
      <w:color w:val="0000FF"/>
      <w:u w:val="single"/>
    </w:rPr>
  </w:style>
  <w:style w:type="paragraph" w:customStyle="1" w:styleId="12">
    <w:name w:val="Абзац списка1"/>
    <w:basedOn w:val="a"/>
    <w:rsid w:val="005461FD"/>
    <w:pPr>
      <w:ind w:left="720"/>
      <w:contextualSpacing/>
    </w:pPr>
    <w:rPr>
      <w:rFonts w:eastAsia="Calibri"/>
    </w:rPr>
  </w:style>
  <w:style w:type="paragraph" w:customStyle="1" w:styleId="21">
    <w:name w:val="Абзац списка2"/>
    <w:basedOn w:val="a"/>
    <w:rsid w:val="0043241E"/>
    <w:pPr>
      <w:ind w:left="720"/>
      <w:contextualSpacing/>
    </w:pPr>
    <w:rPr>
      <w:rFonts w:eastAsia="Calibri"/>
    </w:rPr>
  </w:style>
  <w:style w:type="paragraph" w:styleId="HTML">
    <w:name w:val="HTML Preformatted"/>
    <w:basedOn w:val="a"/>
    <w:link w:val="HTML0"/>
    <w:rsid w:val="00410F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410F48"/>
    <w:rPr>
      <w:rFonts w:ascii="Courier New" w:eastAsia="Times New Roman" w:hAnsi="Courier New" w:cs="Courier New"/>
      <w:sz w:val="24"/>
      <w:szCs w:val="24"/>
    </w:rPr>
  </w:style>
  <w:style w:type="table" w:styleId="ab">
    <w:name w:val="Table Grid"/>
    <w:basedOn w:val="a1"/>
    <w:uiPriority w:val="59"/>
    <w:rsid w:val="00A920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unhideWhenUsed/>
    <w:rsid w:val="0094103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41038"/>
  </w:style>
  <w:style w:type="paragraph" w:customStyle="1" w:styleId="ConsPlusTitle">
    <w:name w:val="ConsPlusTitle"/>
    <w:rsid w:val="00B27D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No Spacing"/>
    <w:uiPriority w:val="1"/>
    <w:qFormat/>
    <w:rsid w:val="00B46F18"/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F640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13">
    <w:name w:val="Обычный1"/>
    <w:rsid w:val="00D30297"/>
    <w:rPr>
      <w:rFonts w:ascii="Times New Roman" w:hAnsi="Times New Roman"/>
    </w:rPr>
  </w:style>
  <w:style w:type="character" w:customStyle="1" w:styleId="3">
    <w:name w:val="Основной текст (3)_"/>
    <w:link w:val="30"/>
    <w:locked/>
    <w:rsid w:val="00AA63A8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63A8"/>
    <w:pPr>
      <w:shd w:val="clear" w:color="auto" w:fill="FFFFFF"/>
      <w:spacing w:before="360" w:after="0" w:line="317" w:lineRule="exact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405E1-0FFE-459B-BB7B-43C4911D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12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138</cp:revision>
  <cp:lastPrinted>2023-06-05T12:53:00Z</cp:lastPrinted>
  <dcterms:created xsi:type="dcterms:W3CDTF">2016-05-04T11:46:00Z</dcterms:created>
  <dcterms:modified xsi:type="dcterms:W3CDTF">2025-06-27T10:14:00Z</dcterms:modified>
</cp:coreProperties>
</file>